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2755B" w14:textId="6DA18D25" w:rsidR="00FB3856" w:rsidRDefault="0049650C" w:rsidP="00C60E91">
      <w:r>
        <w:t xml:space="preserve">Promotion Name </w:t>
      </w:r>
      <w:r>
        <w:tab/>
      </w:r>
      <w:r>
        <w:tab/>
        <w:t xml:space="preserve">iQuip </w:t>
      </w:r>
      <w:r w:rsidR="00C60E91">
        <w:t>Group</w:t>
      </w:r>
      <w:r>
        <w:t xml:space="preserve"> Scratch &amp; Win</w:t>
      </w:r>
    </w:p>
    <w:p w14:paraId="3A3B955D" w14:textId="7FD6C523" w:rsidR="0049650C" w:rsidRDefault="0049650C">
      <w:r>
        <w:t xml:space="preserve">Eligible States/Territories </w:t>
      </w:r>
      <w:r w:rsidR="00D40151">
        <w:tab/>
      </w:r>
      <w:r>
        <w:t>Australia Wide</w:t>
      </w:r>
    </w:p>
    <w:p w14:paraId="02CAE124" w14:textId="7486425E" w:rsidR="0049650C" w:rsidRDefault="0049650C">
      <w:r w:rsidRPr="00C60E91">
        <w:t>Promotion Period</w:t>
      </w:r>
      <w:r w:rsidR="00534E64">
        <w:tab/>
      </w:r>
      <w:r w:rsidR="00534E64">
        <w:tab/>
        <w:t>1/10/20-31/12/12. All coupons must be claimed by 1/03/21.</w:t>
      </w:r>
    </w:p>
    <w:p w14:paraId="778E6585" w14:textId="41857807" w:rsidR="0049650C" w:rsidRDefault="0049650C">
      <w:r>
        <w:t>Promoter</w:t>
      </w:r>
      <w:r>
        <w:tab/>
      </w:r>
      <w:r>
        <w:tab/>
      </w:r>
      <w:r>
        <w:tab/>
        <w:t xml:space="preserve">iQuip Group Pty Ltd </w:t>
      </w:r>
    </w:p>
    <w:p w14:paraId="79A1D2C1" w14:textId="2CD98ED0" w:rsidR="0049650C" w:rsidRDefault="0049650C" w:rsidP="0049650C">
      <w:pPr>
        <w:ind w:left="2160" w:firstLine="720"/>
      </w:pPr>
      <w:r>
        <w:t xml:space="preserve">ABN 69 200 300 844 </w:t>
      </w:r>
    </w:p>
    <w:p w14:paraId="31487FD4" w14:textId="3953AE64" w:rsidR="0049650C" w:rsidRDefault="0049650C" w:rsidP="0049650C">
      <w:pPr>
        <w:ind w:left="2160" w:firstLine="720"/>
      </w:pPr>
      <w:r>
        <w:t>25 Burnett St, Somerton VIC 3062</w:t>
      </w:r>
    </w:p>
    <w:p w14:paraId="2E133ACA" w14:textId="5EF406AC" w:rsidR="0049650C" w:rsidRDefault="0049650C" w:rsidP="0049650C">
      <w:pPr>
        <w:ind w:left="2880" w:hanging="2880"/>
      </w:pPr>
      <w:r>
        <w:t xml:space="preserve">Eligible Entrants </w:t>
      </w:r>
      <w:r>
        <w:tab/>
        <w:t xml:space="preserve">Entry is open to Australian residents only who are aged 13 or over at the time of entering the promotion. </w:t>
      </w:r>
    </w:p>
    <w:p w14:paraId="5A55F550" w14:textId="7EB86D9E" w:rsidR="0049650C" w:rsidRDefault="0049650C" w:rsidP="0049650C">
      <w:pPr>
        <w:ind w:left="2880"/>
      </w:pPr>
      <w:r>
        <w:t xml:space="preserve">If you are under 18, you must get approval from your parent/guardian before you enter and if you will be under 18 on the date an instant win prize is awarded, it will be awarded to your parent or guardian. By approving your participation or by accepting any prize on your behalf, your parent or guardian accepts these conditions.  </w:t>
      </w:r>
    </w:p>
    <w:p w14:paraId="2BC0CA37" w14:textId="7DDB0F6C" w:rsidR="0049650C" w:rsidRDefault="0049650C" w:rsidP="0049650C">
      <w:pPr>
        <w:ind w:left="2880" w:hanging="2880"/>
      </w:pPr>
      <w:r>
        <w:t xml:space="preserve">Who </w:t>
      </w:r>
      <w:proofErr w:type="gramStart"/>
      <w:r w:rsidR="007304E0">
        <w:t>can’t</w:t>
      </w:r>
      <w:proofErr w:type="gramEnd"/>
      <w:r>
        <w:t xml:space="preserve"> enter? </w:t>
      </w:r>
      <w:r>
        <w:tab/>
      </w:r>
      <w:r w:rsidRPr="0049650C">
        <w:t xml:space="preserve">Directors, officers, </w:t>
      </w:r>
      <w:proofErr w:type="gramStart"/>
      <w:r w:rsidRPr="0049650C">
        <w:t>management</w:t>
      </w:r>
      <w:proofErr w:type="gramEnd"/>
      <w:r w:rsidRPr="0049650C">
        <w:t xml:space="preserve"> and employees (and their immediate families) of:</w:t>
      </w:r>
    </w:p>
    <w:p w14:paraId="30806DD9" w14:textId="77777777" w:rsidR="0049650C" w:rsidRDefault="0049650C" w:rsidP="0049650C">
      <w:pPr>
        <w:ind w:left="2880"/>
      </w:pPr>
      <w:r>
        <w:t>(a)</w:t>
      </w:r>
      <w:r>
        <w:tab/>
        <w:t>the Promoter; and</w:t>
      </w:r>
    </w:p>
    <w:p w14:paraId="570CFBB1" w14:textId="57BB9D60" w:rsidR="0049650C" w:rsidRDefault="0049650C" w:rsidP="0049650C">
      <w:pPr>
        <w:ind w:left="2880"/>
      </w:pPr>
      <w:r>
        <w:t>(b)</w:t>
      </w:r>
      <w:r>
        <w:tab/>
        <w:t>the agencies, companies or participating premises associated with this competition</w:t>
      </w:r>
      <w:r w:rsidR="001F7492">
        <w:t xml:space="preserve"> </w:t>
      </w:r>
      <w:proofErr w:type="spellStart"/>
      <w:r w:rsidR="001F7492">
        <w:t>ie</w:t>
      </w:r>
      <w:proofErr w:type="spellEnd"/>
      <w:r w:rsidR="001F7492">
        <w:t xml:space="preserve"> Distributors of iQuip product </w:t>
      </w:r>
    </w:p>
    <w:p w14:paraId="678F82F3" w14:textId="53915560" w:rsidR="0049650C" w:rsidRDefault="0049650C" w:rsidP="00D40151">
      <w:pPr>
        <w:ind w:left="2880"/>
      </w:pPr>
      <w:r w:rsidRPr="00517284">
        <w:t>Immediate family means any of the following: spouse, ex-spouse, de-facto spouse, child or step-child (whether natural or by adoption), parent, step-parent, grandparent, step-grandparent, uncle, aunt, niece, nephew, brother, sister, step-brother, step-sister or 1st cousin.</w:t>
      </w:r>
      <w:r w:rsidR="00517284" w:rsidRPr="00517284">
        <w:t xml:space="preserve"> </w:t>
      </w:r>
    </w:p>
    <w:p w14:paraId="6223C853" w14:textId="6654272A" w:rsidR="0049650C" w:rsidRDefault="0049650C" w:rsidP="0049650C">
      <w:r>
        <w:t xml:space="preserve">Entry Instructions </w:t>
      </w:r>
      <w:r>
        <w:tab/>
      </w:r>
      <w:r>
        <w:tab/>
      </w:r>
      <w:r w:rsidR="001F7492">
        <w:t xml:space="preserve">Entry </w:t>
      </w:r>
      <w:proofErr w:type="gramStart"/>
      <w:r w:rsidR="001F7492">
        <w:t>conditions</w:t>
      </w:r>
      <w:r>
        <w:t>;</w:t>
      </w:r>
      <w:proofErr w:type="gramEnd"/>
      <w:r>
        <w:tab/>
      </w:r>
    </w:p>
    <w:p w14:paraId="38DB28FB" w14:textId="418BCCB5" w:rsidR="0049650C" w:rsidRDefault="0049650C" w:rsidP="0049650C">
      <w:pPr>
        <w:ind w:left="2880"/>
      </w:pPr>
      <w:r>
        <w:t>•</w:t>
      </w:r>
      <w:r w:rsidR="001F7492">
        <w:t>purchase</w:t>
      </w:r>
      <w:r>
        <w:t xml:space="preserve"> </w:t>
      </w:r>
      <w:r w:rsidR="00C60E91">
        <w:t>$200</w:t>
      </w:r>
      <w:r w:rsidR="001F7492">
        <w:t xml:space="preserve"> or more, </w:t>
      </w:r>
      <w:r w:rsidR="001F7492">
        <w:t>of iQuip product</w:t>
      </w:r>
      <w:r>
        <w:t xml:space="preserve"> in one transaction from a Participating </w:t>
      </w:r>
      <w:r w:rsidR="00C60E91">
        <w:t>iQuip Distributor Outlet</w:t>
      </w:r>
      <w:r>
        <w:t xml:space="preserve"> (Qualifying Purchase</w:t>
      </w:r>
      <w:proofErr w:type="gramStart"/>
      <w:r>
        <w:t>);</w:t>
      </w:r>
      <w:proofErr w:type="gramEnd"/>
    </w:p>
    <w:p w14:paraId="4ABFEC71" w14:textId="1095BD4F" w:rsidR="0049650C" w:rsidRDefault="0049650C" w:rsidP="0049650C">
      <w:pPr>
        <w:ind w:left="2880"/>
      </w:pPr>
      <w:r>
        <w:t>•retain your itemised purchase receipt from your Qualifying Purchase (Proof of Purchase</w:t>
      </w:r>
      <w:proofErr w:type="gramStart"/>
      <w:r>
        <w:t>);  and</w:t>
      </w:r>
      <w:proofErr w:type="gramEnd"/>
    </w:p>
    <w:p w14:paraId="18BBD62B" w14:textId="2B81236D" w:rsidR="0049650C" w:rsidRDefault="0049650C" w:rsidP="0049650C">
      <w:pPr>
        <w:ind w:left="2880"/>
      </w:pPr>
      <w:r>
        <w:t xml:space="preserve">• visit the </w:t>
      </w:r>
      <w:proofErr w:type="gramStart"/>
      <w:r w:rsidR="001F7492">
        <w:t>www.iquip.com.au/win</w:t>
      </w:r>
      <w:r>
        <w:t>, and</w:t>
      </w:r>
      <w:proofErr w:type="gramEnd"/>
      <w:r>
        <w:t xml:space="preserve"> submit the online entry form (including receipt upload and unique code</w:t>
      </w:r>
      <w:r w:rsidR="001F7492">
        <w:t xml:space="preserve"> on the winning card</w:t>
      </w:r>
      <w:r>
        <w:t xml:space="preserve">), providing all other requested information to validate your instant win. </w:t>
      </w:r>
    </w:p>
    <w:p w14:paraId="22169C88" w14:textId="24B599A5" w:rsidR="0049650C" w:rsidRDefault="0049650C" w:rsidP="0049650C">
      <w:pPr>
        <w:ind w:left="2880"/>
      </w:pPr>
      <w:r w:rsidRPr="0049650C">
        <w:t xml:space="preserve">Your purchase receipt must clearly identify where the Qualifying Purchase was made, the </w:t>
      </w:r>
      <w:r w:rsidR="00C60E91">
        <w:t>p</w:t>
      </w:r>
      <w:r w:rsidRPr="0049650C">
        <w:t>roduct</w:t>
      </w:r>
      <w:r w:rsidR="00C60E91">
        <w:t>s</w:t>
      </w:r>
      <w:r w:rsidRPr="0049650C">
        <w:t xml:space="preserve"> purchased and the date of purchase (which must be during the Competition Period but prior to entry).   </w:t>
      </w:r>
    </w:p>
    <w:p w14:paraId="11E1590B" w14:textId="79F8FA0A" w:rsidR="0049650C" w:rsidRDefault="0049650C" w:rsidP="00D40151">
      <w:pPr>
        <w:ind w:left="2880" w:hanging="2880"/>
      </w:pPr>
      <w:r>
        <w:lastRenderedPageBreak/>
        <w:t>Max Number of entries</w:t>
      </w:r>
      <w:r>
        <w:tab/>
        <w:t>N/A</w:t>
      </w:r>
      <w:r w:rsidR="00D40151">
        <w:t xml:space="preserve">. </w:t>
      </w:r>
      <w:r w:rsidR="00D40151" w:rsidRPr="00D40151">
        <w:t>There is an unlimited amount of entries per day provided that each entry is based on a separate Qualifying Purchase &amp; you have separate Proof of Purchase to accompany each entry. Each entry must be submitted separately in accordance with these Terms &amp; Conditions.</w:t>
      </w:r>
    </w:p>
    <w:p w14:paraId="11E99926" w14:textId="1E982075" w:rsidR="007304E0" w:rsidRDefault="001F7492" w:rsidP="001F7492">
      <w:pPr>
        <w:spacing w:after="0"/>
        <w:ind w:left="2880" w:hanging="2880"/>
      </w:pPr>
      <w:r>
        <w:t>The Prize</w:t>
      </w:r>
      <w:r w:rsidR="00D40151">
        <w:t xml:space="preserve"> </w:t>
      </w:r>
      <w:r w:rsidR="00D40151">
        <w:tab/>
      </w:r>
      <w:r w:rsidR="007304E0">
        <w:t xml:space="preserve">$500 eGift Card, iQuip iBeamie LED Rechargeable </w:t>
      </w:r>
      <w:proofErr w:type="gramStart"/>
      <w:r w:rsidR="007304E0">
        <w:t>10 Watt</w:t>
      </w:r>
      <w:proofErr w:type="gramEnd"/>
      <w:r w:rsidR="007304E0">
        <w:t xml:space="preserve"> Pocket Floodlight</w:t>
      </w:r>
      <w:r>
        <w:t>,</w:t>
      </w:r>
      <w:r w:rsidR="007304E0">
        <w:t xml:space="preserve"> Dan Murphy eGift Card, Caltex eGift Car</w:t>
      </w:r>
      <w:r>
        <w:t xml:space="preserve">d, </w:t>
      </w:r>
      <w:r w:rsidR="007304E0">
        <w:t>Uber Eats eGift Card,</w:t>
      </w:r>
      <w:r>
        <w:t xml:space="preserve"> </w:t>
      </w:r>
      <w:r w:rsidR="007304E0">
        <w:t xml:space="preserve">JB Hi-Fi eGift Card, </w:t>
      </w:r>
      <w:proofErr w:type="spellStart"/>
      <w:r w:rsidR="007304E0">
        <w:t>Ebay</w:t>
      </w:r>
      <w:proofErr w:type="spellEnd"/>
      <w:r w:rsidR="007304E0">
        <w:t xml:space="preserve"> eGift Card,</w:t>
      </w:r>
    </w:p>
    <w:p w14:paraId="170D7D96" w14:textId="77777777" w:rsidR="007304E0" w:rsidRDefault="007304E0" w:rsidP="0049650C"/>
    <w:p w14:paraId="6D4D6D70" w14:textId="6969E7B3" w:rsidR="0049650C" w:rsidRDefault="00D40151" w:rsidP="0049650C">
      <w:r w:rsidRPr="00D40151">
        <w:t>Verification Requirements</w:t>
      </w:r>
      <w:r>
        <w:tab/>
      </w:r>
      <w:r w:rsidRPr="00D40151">
        <w:t>You must keep the following as Proof of Purchase for all entries:</w:t>
      </w:r>
    </w:p>
    <w:p w14:paraId="71E33FD0" w14:textId="1116D80E" w:rsidR="00D40151" w:rsidRDefault="00D40151" w:rsidP="00D40151">
      <w:pPr>
        <w:ind w:left="2880"/>
      </w:pPr>
      <w:r>
        <w:t xml:space="preserve">If you </w:t>
      </w:r>
      <w:proofErr w:type="gramStart"/>
      <w:r>
        <w:t>don’t</w:t>
      </w:r>
      <w:proofErr w:type="gramEnd"/>
      <w:r>
        <w:t xml:space="preserve"> produce the above Proof of Purchase for all entries when asked the Promoter may disqualify all of your entries and you will lose any right to a prize. </w:t>
      </w:r>
    </w:p>
    <w:p w14:paraId="36140A0C" w14:textId="77777777" w:rsidR="00D40151" w:rsidRDefault="00D40151" w:rsidP="00D40151">
      <w:pPr>
        <w:ind w:left="2880"/>
      </w:pPr>
      <w:r>
        <w:t xml:space="preserve">Proof of Purchase must be identical to that provided by you with your entry. </w:t>
      </w:r>
    </w:p>
    <w:p w14:paraId="39D22F06" w14:textId="3172ABEF" w:rsidR="00D40151" w:rsidRDefault="00D40151" w:rsidP="00D40151">
      <w:pPr>
        <w:ind w:left="2880"/>
      </w:pPr>
      <w:r>
        <w:t xml:space="preserve">If, in the Promoter’s opinion, you have shared any Proof of Purchase with another person, your entries will be </w:t>
      </w:r>
      <w:r w:rsidR="000B0E88">
        <w:t>invalid,</w:t>
      </w:r>
      <w:r>
        <w:t xml:space="preserve"> and you will lose any right to a prize. </w:t>
      </w:r>
    </w:p>
    <w:p w14:paraId="4F62C9A7" w14:textId="77777777" w:rsidR="00D40151" w:rsidRDefault="00D40151" w:rsidP="00D40151">
      <w:pPr>
        <w:ind w:left="2880"/>
      </w:pPr>
      <w:r>
        <w:t xml:space="preserve">Entering under a false name/s may invalidate all entries.  Multiple entries under different names and or different emails from the same residential addresses may also invalidate all entries at the Promoter’s discretion, unless proof of identity and original Proof of Purchase </w:t>
      </w:r>
    </w:p>
    <w:p w14:paraId="1BDEE8A8" w14:textId="77777777" w:rsidR="00D40151" w:rsidRDefault="00D40151" w:rsidP="00D40151">
      <w:pPr>
        <w:ind w:left="2880"/>
      </w:pPr>
      <w:r>
        <w:t xml:space="preserve">(for all entries submitted during the Competition Period) are produced on request. </w:t>
      </w:r>
    </w:p>
    <w:p w14:paraId="51903877" w14:textId="77777777" w:rsidR="00D40151" w:rsidRDefault="00D40151" w:rsidP="00D40151">
      <w:pPr>
        <w:ind w:left="2880"/>
      </w:pPr>
      <w:r>
        <w:t xml:space="preserve">If an entrant/winner fails to provide proof of identity and/or Proof of Purchase by the time and date stipulated by the Promoter, their entry/prize claim will be deemed invalid at the Promoter’s discretion. </w:t>
      </w:r>
    </w:p>
    <w:p w14:paraId="1EEA9A44" w14:textId="346B5A71" w:rsidR="00D40151" w:rsidRDefault="00D40151" w:rsidP="00D40151">
      <w:pPr>
        <w:ind w:left="2880"/>
      </w:pPr>
      <w:r>
        <w:t xml:space="preserve">The Promoter’s decisions are </w:t>
      </w:r>
      <w:proofErr w:type="gramStart"/>
      <w:r>
        <w:t>final</w:t>
      </w:r>
      <w:proofErr w:type="gramEnd"/>
      <w:r>
        <w:t xml:space="preserve"> and no correspondence will be entered into.</w:t>
      </w:r>
    </w:p>
    <w:p w14:paraId="15797439" w14:textId="56CC3748" w:rsidR="00D40151" w:rsidRDefault="00D40151" w:rsidP="00D40151">
      <w:r w:rsidRPr="00D40151">
        <w:t>Collection</w:t>
      </w:r>
      <w:r>
        <w:t>/</w:t>
      </w:r>
      <w:r w:rsidRPr="00D40151">
        <w:t>use of personal information</w:t>
      </w:r>
      <w:r w:rsidR="003F2D99">
        <w:tab/>
      </w:r>
    </w:p>
    <w:p w14:paraId="26EB35E6" w14:textId="0B1DBD06" w:rsidR="003F2D99" w:rsidRDefault="003F2D99" w:rsidP="003F2D99">
      <w:pPr>
        <w:ind w:left="2880"/>
      </w:pPr>
      <w:r>
        <w:t xml:space="preserve">If you are a winner, you must take part in all publicity, photography and other promotional activity as the Promoter requires, without any compensation.  You consent to the Promoter using your name/s and image/s in any promotional or advertising activity.  </w:t>
      </w:r>
    </w:p>
    <w:p w14:paraId="287F7446" w14:textId="16DDCE42" w:rsidR="003F2D99" w:rsidRDefault="003F2D99" w:rsidP="003F2D99">
      <w:pPr>
        <w:ind w:left="2880"/>
      </w:pPr>
      <w:r>
        <w:t xml:space="preserve">The Promoter (iQuip, we, us or our) collects your personal information via this entry form when you submit an entry to this Consumer Competition.   </w:t>
      </w:r>
    </w:p>
    <w:p w14:paraId="3C9C725A" w14:textId="5430B1D9" w:rsidR="003F2D99" w:rsidRDefault="003F2D99" w:rsidP="003F2D99">
      <w:pPr>
        <w:ind w:left="2880"/>
      </w:pPr>
      <w:r>
        <w:t xml:space="preserve">We collect this personal information for the purposes of your entry into the Promotion. If you have </w:t>
      </w:r>
      <w:r w:rsidR="001F7492">
        <w:t xml:space="preserve">not </w:t>
      </w:r>
      <w:r>
        <w:t>marked the "opt-</w:t>
      </w:r>
      <w:r w:rsidR="001F7492">
        <w:t>out</w:t>
      </w:r>
      <w:r>
        <w:t xml:space="preserve">" box on the </w:t>
      </w:r>
      <w:r>
        <w:lastRenderedPageBreak/>
        <w:t xml:space="preserve">entry form, you consent to us keeping your personal information on our database to use for future marketing purposes, including contacting you by electronic messaging.  We may also use the personal information you give us to provide prizes, for consumer care and research purposes, and for other purposes, as described in our privacy policy. </w:t>
      </w:r>
    </w:p>
    <w:p w14:paraId="7371B89E" w14:textId="563E76E4" w:rsidR="003F2D99" w:rsidRDefault="003F2D99" w:rsidP="003F2D99">
      <w:pPr>
        <w:ind w:left="2880"/>
      </w:pPr>
      <w:r>
        <w:t>If we do not collect the personal information you have provided in the entry form, you may not be able to submit a valid entry into the  Promotion and may not be able to receive communications about our brands, products and services which may be of interest to you.</w:t>
      </w:r>
    </w:p>
    <w:p w14:paraId="3563FC85" w14:textId="115BF123" w:rsidR="003F2D99" w:rsidRDefault="003F2D99" w:rsidP="003F2D99">
      <w:pPr>
        <w:ind w:left="2880"/>
      </w:pPr>
      <w:r>
        <w:t xml:space="preserve">Our privacy policy contains more information at </w:t>
      </w:r>
      <w:hyperlink r:id="rId5" w:history="1">
        <w:r>
          <w:rPr>
            <w:rStyle w:val="Hyperlink"/>
          </w:rPr>
          <w:t>https://www.iquip.com.au/privacy-policy</w:t>
        </w:r>
      </w:hyperlink>
      <w:r>
        <w:t xml:space="preserve"> </w:t>
      </w:r>
    </w:p>
    <w:p w14:paraId="0F3E9393" w14:textId="2C10049D" w:rsidR="003F2D99" w:rsidRDefault="003F2D99" w:rsidP="003F2D99">
      <w:pPr>
        <w:ind w:left="2880"/>
        <w:rPr>
          <w:rStyle w:val="Hyperlink"/>
        </w:rPr>
      </w:pPr>
      <w:r w:rsidRPr="003F2D99">
        <w:t>If you need to contact us, or have any questions, please use the online contact form or the other contact details on our Contact Page</w:t>
      </w:r>
      <w:r>
        <w:t xml:space="preserve"> </w:t>
      </w:r>
      <w:hyperlink r:id="rId6" w:history="1">
        <w:r>
          <w:rPr>
            <w:rStyle w:val="Hyperlink"/>
          </w:rPr>
          <w:t>https://www.iquip.com.au/paintandrendercontactiquip</w:t>
        </w:r>
      </w:hyperlink>
    </w:p>
    <w:p w14:paraId="653D4004" w14:textId="77777777" w:rsidR="00176E3D" w:rsidRDefault="00176E3D" w:rsidP="00176E3D">
      <w:pPr>
        <w:spacing w:after="0"/>
      </w:pPr>
      <w:r>
        <w:t xml:space="preserve">Becoming an iQuip Scratch </w:t>
      </w:r>
    </w:p>
    <w:p w14:paraId="67F8E127" w14:textId="38FE27EE" w:rsidR="00176E3D" w:rsidRDefault="00176E3D" w:rsidP="003E209E">
      <w:pPr>
        <w:spacing w:after="0"/>
        <w:ind w:left="2880" w:hanging="2880"/>
      </w:pPr>
      <w:r>
        <w:t xml:space="preserve">&amp; Win Participating Outlet </w:t>
      </w:r>
      <w:r w:rsidR="003E209E">
        <w:tab/>
      </w:r>
      <w:r>
        <w:t>It is the store owner/managers decision to become &amp; maintain an iQuip Scratch &amp; Win Participating Outlet Status. To qualify the bellow requirements must be met</w:t>
      </w:r>
      <w:r w:rsidR="003E209E">
        <w:t xml:space="preserve"> by the store and its </w:t>
      </w:r>
      <w:proofErr w:type="gramStart"/>
      <w:r w:rsidR="003E209E">
        <w:t>members;</w:t>
      </w:r>
      <w:proofErr w:type="gramEnd"/>
    </w:p>
    <w:p w14:paraId="51E2754D" w14:textId="273D6288" w:rsidR="00176E3D" w:rsidRDefault="001F7492" w:rsidP="00176E3D">
      <w:pPr>
        <w:pStyle w:val="ListParagraph"/>
        <w:numPr>
          <w:ilvl w:val="0"/>
          <w:numId w:val="4"/>
        </w:numPr>
        <w:ind w:left="3960"/>
      </w:pPr>
      <w:r>
        <w:t>B</w:t>
      </w:r>
      <w:r w:rsidR="00176E3D">
        <w:t xml:space="preserve">e an iQuip Distributor and hold a valid trading account. </w:t>
      </w:r>
    </w:p>
    <w:p w14:paraId="23754604" w14:textId="2E0D7DF9" w:rsidR="00D72800" w:rsidRDefault="001F7492" w:rsidP="00D72800">
      <w:pPr>
        <w:pStyle w:val="ListParagraph"/>
        <w:numPr>
          <w:ilvl w:val="0"/>
          <w:numId w:val="4"/>
        </w:numPr>
        <w:ind w:left="3960"/>
      </w:pPr>
      <w:r>
        <w:t>P</w:t>
      </w:r>
      <w:r w:rsidR="00176E3D">
        <w:t>lace a minimum initial order of</w:t>
      </w:r>
      <w:r w:rsidR="00580A2C">
        <w:t xml:space="preserve"> iQuip product</w:t>
      </w:r>
      <w:r w:rsidR="00176E3D">
        <w:t xml:space="preserve"> to receive</w:t>
      </w:r>
      <w:r w:rsidR="00580A2C">
        <w:t xml:space="preserve"> the initial</w:t>
      </w:r>
      <w:r w:rsidR="00176E3D">
        <w:t xml:space="preserve"> promotional package</w:t>
      </w:r>
      <w:r w:rsidR="00580A2C">
        <w:t xml:space="preserve">. Any further </w:t>
      </w:r>
      <w:r w:rsidR="003E209E">
        <w:t xml:space="preserve">marketing resources needed including the Scratch &amp; Win Cards will only be sent to store with their monthly stock order throughout the promotional period. </w:t>
      </w:r>
      <w:r w:rsidR="00580A2C">
        <w:t xml:space="preserve"> </w:t>
      </w:r>
    </w:p>
    <w:p w14:paraId="020347C0" w14:textId="3C4197E5" w:rsidR="00176E3D" w:rsidRDefault="001F7492" w:rsidP="00580A2C">
      <w:pPr>
        <w:pStyle w:val="ListParagraph"/>
        <w:numPr>
          <w:ilvl w:val="0"/>
          <w:numId w:val="4"/>
        </w:numPr>
        <w:ind w:left="3960"/>
      </w:pPr>
      <w:r>
        <w:t>A</w:t>
      </w:r>
      <w:r w:rsidR="00176E3D">
        <w:t xml:space="preserve">dhere to </w:t>
      </w:r>
      <w:r w:rsidR="00D72800">
        <w:t xml:space="preserve">all </w:t>
      </w:r>
      <w:r w:rsidR="00176E3D">
        <w:t>terms &amp; conditions of competition entry</w:t>
      </w:r>
      <w:r w:rsidR="00580A2C">
        <w:t xml:space="preserve">. </w:t>
      </w:r>
      <w:r w:rsidR="00D72800">
        <w:t>It is at iQuip</w:t>
      </w:r>
      <w:r w:rsidR="00580A2C">
        <w:t xml:space="preserve"> Group</w:t>
      </w:r>
      <w:r w:rsidR="00D72800">
        <w:t>s discretion to remove the participation status from any distributor during the promotion period if they fail to adhere to the terms and conditions of th</w:t>
      </w:r>
      <w:r w:rsidR="00517284">
        <w:t xml:space="preserve">is </w:t>
      </w:r>
      <w:r w:rsidR="00D72800">
        <w:t>promotion</w:t>
      </w:r>
      <w:r w:rsidR="00517284">
        <w:t xml:space="preserve"> and/or iQuip trading terms</w:t>
      </w:r>
      <w:r w:rsidR="00D72800">
        <w:t xml:space="preserve">.  </w:t>
      </w:r>
    </w:p>
    <w:p w14:paraId="5F654D0F" w14:textId="50F39AAE" w:rsidR="00326E1C" w:rsidRPr="001F41BC" w:rsidRDefault="00176E3D" w:rsidP="001F41BC">
      <w:pPr>
        <w:ind w:left="2880"/>
      </w:pPr>
      <w:r>
        <w:t>For any orders fulfilled during the promotional period (</w:t>
      </w:r>
      <w:r w:rsidR="001F7492">
        <w:t>21/09/2020</w:t>
      </w:r>
      <w:r>
        <w:t>-31/12/</w:t>
      </w:r>
      <w:r w:rsidR="001F41BC">
        <w:t>20</w:t>
      </w:r>
      <w:r>
        <w:t xml:space="preserve">20) participating stockist will receive </w:t>
      </w:r>
      <w:r w:rsidR="003E209E">
        <w:t>S</w:t>
      </w:r>
      <w:r>
        <w:t xml:space="preserve">cratch &amp; </w:t>
      </w:r>
      <w:r w:rsidR="003E209E">
        <w:t>W</w:t>
      </w:r>
      <w:r>
        <w:t xml:space="preserve">in </w:t>
      </w:r>
      <w:r w:rsidR="003E209E">
        <w:t>C</w:t>
      </w:r>
      <w:r>
        <w:t xml:space="preserve">ards and </w:t>
      </w:r>
      <w:r w:rsidR="003E209E">
        <w:t xml:space="preserve">any additional </w:t>
      </w:r>
      <w:r>
        <w:t>promotional assistance package with their order</w:t>
      </w:r>
      <w:r w:rsidR="003E209E">
        <w:t>/s</w:t>
      </w:r>
      <w:r>
        <w:t>.</w:t>
      </w:r>
      <w:r w:rsidR="001F41BC">
        <w:t xml:space="preserve"> Limited print run of cards. </w:t>
      </w:r>
    </w:p>
    <w:p w14:paraId="0F5F6395" w14:textId="2C81DF34" w:rsidR="005E4895" w:rsidRDefault="005E4895" w:rsidP="003F2D99"/>
    <w:p w14:paraId="0D5C8724" w14:textId="31B91ADD" w:rsidR="001F41BC" w:rsidRDefault="001F41BC" w:rsidP="003F2D99"/>
    <w:p w14:paraId="25485F43" w14:textId="647B520C" w:rsidR="001F41BC" w:rsidRDefault="001F41BC" w:rsidP="003F2D99"/>
    <w:p w14:paraId="6A0785DA" w14:textId="3DA6E0D3" w:rsidR="001F41BC" w:rsidRDefault="001F41BC" w:rsidP="003F2D99"/>
    <w:p w14:paraId="460BD652" w14:textId="4F29CF32" w:rsidR="001F41BC" w:rsidRDefault="001F41BC" w:rsidP="003F2D99"/>
    <w:p w14:paraId="11FE8EFA" w14:textId="77777777" w:rsidR="001F41BC" w:rsidRDefault="001F41BC" w:rsidP="003F2D99"/>
    <w:p w14:paraId="26B93ABB" w14:textId="11ED8C52" w:rsidR="003F2D99" w:rsidRDefault="00B4768D" w:rsidP="00B4768D">
      <w:pPr>
        <w:pStyle w:val="ListParagraph"/>
        <w:numPr>
          <w:ilvl w:val="0"/>
          <w:numId w:val="1"/>
        </w:numPr>
      </w:pPr>
      <w:r w:rsidRPr="00B4768D">
        <w:lastRenderedPageBreak/>
        <w:t xml:space="preserve">These Terms and Conditions incorporate and must be read together with the details outlined in the table above.  Information about prizes and how to enter forms part of these Terms and Conditions.  By entering, you accept these Terms and Conditions.   </w:t>
      </w:r>
    </w:p>
    <w:p w14:paraId="612CE1F4" w14:textId="741028ED" w:rsidR="00B4768D" w:rsidRDefault="00B4768D" w:rsidP="00B4768D">
      <w:pPr>
        <w:ind w:left="360"/>
      </w:pPr>
      <w:r>
        <w:t xml:space="preserve">Entry </w:t>
      </w:r>
    </w:p>
    <w:p w14:paraId="2AFF1119" w14:textId="51439A5E" w:rsidR="00B4768D" w:rsidRDefault="00B4768D" w:rsidP="00B4768D">
      <w:pPr>
        <w:pStyle w:val="ListParagraph"/>
        <w:numPr>
          <w:ilvl w:val="0"/>
          <w:numId w:val="1"/>
        </w:numPr>
      </w:pPr>
      <w:r w:rsidRPr="00B4768D">
        <w:t xml:space="preserve">Your entry must be received during the Competition Period and will be deemed to be received only when received by the Promoter.  If you return a Qualifying Purchase your entry may be deemed invalid at the Promoter's discretion (unless the product is defective).  You will receive a return message confirming your entry and whether you have provisionally won a prize.  The Promoter is not liable for any problems with communications networks.  You are responsible for your own costs associated with entering.  If you enter using automatically generated entries or multiple phone numbers/email addresses/addresses/aliases, you may be disqualified.   </w:t>
      </w:r>
    </w:p>
    <w:p w14:paraId="1EA5EF94" w14:textId="5113E75E" w:rsidR="00B4768D" w:rsidRDefault="00B4768D" w:rsidP="00B4768D">
      <w:pPr>
        <w:ind w:left="360"/>
      </w:pPr>
      <w:r>
        <w:t>Prizes</w:t>
      </w:r>
    </w:p>
    <w:p w14:paraId="68F6FE2C" w14:textId="08AF57F7" w:rsidR="00B4768D" w:rsidRDefault="00B4768D" w:rsidP="00B4768D">
      <w:pPr>
        <w:pStyle w:val="ListParagraph"/>
        <w:numPr>
          <w:ilvl w:val="0"/>
          <w:numId w:val="1"/>
        </w:numPr>
      </w:pPr>
      <w:r w:rsidRPr="00B4768D">
        <w:t>Prize/s are subject to any additional terms and conditions imposed by the relevant supplier or the Promoter, including validity period/s.</w:t>
      </w:r>
    </w:p>
    <w:p w14:paraId="49CE54E7" w14:textId="24182A8B" w:rsidR="00B4768D" w:rsidRDefault="00B4768D" w:rsidP="00B4768D">
      <w:pPr>
        <w:ind w:left="360"/>
      </w:pPr>
      <w:r>
        <w:t xml:space="preserve">General </w:t>
      </w:r>
    </w:p>
    <w:p w14:paraId="131FCE1F" w14:textId="77777777" w:rsidR="00B4768D" w:rsidRDefault="00B4768D" w:rsidP="00B4768D">
      <w:pPr>
        <w:pStyle w:val="ListParagraph"/>
        <w:numPr>
          <w:ilvl w:val="0"/>
          <w:numId w:val="1"/>
        </w:numPr>
      </w:pPr>
      <w:r>
        <w:t xml:space="preserve">Any failure by you to comply with the conditions imposed by the prize supplier(s) may result in the prize being cancelled or withdrawn without liability for the Promoter or the prize supplier(s).  </w:t>
      </w:r>
    </w:p>
    <w:p w14:paraId="463323F3" w14:textId="77777777" w:rsidR="00B4768D" w:rsidRDefault="00B4768D" w:rsidP="00B4768D">
      <w:pPr>
        <w:pStyle w:val="ListParagraph"/>
        <w:numPr>
          <w:ilvl w:val="0"/>
          <w:numId w:val="1"/>
        </w:numPr>
      </w:pPr>
      <w:r>
        <w:t xml:space="preserve">You must, if required by the Promoter, agree </w:t>
      </w:r>
      <w:proofErr w:type="gramStart"/>
      <w:r>
        <w:t>to</w:t>
      </w:r>
      <w:proofErr w:type="gramEnd"/>
      <w:r>
        <w:t xml:space="preserve"> and sign and return an eligibility form confirming your compliance with these Terms and Conditions and eligibility to accept a prize. You will forfeit your prize if you fail to ensure that all documents relating to the prize are signed and returned in accordance with this condition, as and when required by the Promoter.  </w:t>
      </w:r>
    </w:p>
    <w:p w14:paraId="388AB018" w14:textId="5ACE80B4" w:rsidR="00B4768D" w:rsidRDefault="00B4768D" w:rsidP="00B4768D">
      <w:pPr>
        <w:pStyle w:val="ListParagraph"/>
        <w:numPr>
          <w:ilvl w:val="0"/>
          <w:numId w:val="1"/>
        </w:numPr>
      </w:pPr>
      <w:r>
        <w:t xml:space="preserve">If you or your entry are deemed by the Promoter to breach these Terms and Conditions, your entry (or at the Promoter's discretion, </w:t>
      </w:r>
      <w:proofErr w:type="gramStart"/>
      <w:r>
        <w:t>all of</w:t>
      </w:r>
      <w:proofErr w:type="gramEnd"/>
      <w:r>
        <w:t xml:space="preserve"> your entries) may be discarded.  The Promoter may, at any time, require you to produce documentation to establish to the Promoter's satisfaction the validity of your entries (including documentation establishing your identity, age, place of residence and place of employment).  Failure by the Promoter to enforce any of its rights at any stage does not waive those rights.  </w:t>
      </w:r>
    </w:p>
    <w:p w14:paraId="358FEC51" w14:textId="0CFBE31F" w:rsidR="00B4768D" w:rsidRDefault="00B4768D" w:rsidP="00B4768D">
      <w:pPr>
        <w:pStyle w:val="ListParagraph"/>
        <w:numPr>
          <w:ilvl w:val="0"/>
          <w:numId w:val="1"/>
        </w:numPr>
      </w:pPr>
      <w:r w:rsidRPr="00B4768D">
        <w:t>You must not:</w:t>
      </w:r>
      <w:r>
        <w:t xml:space="preserve"> </w:t>
      </w:r>
    </w:p>
    <w:p w14:paraId="349CA49B" w14:textId="691F2C6C" w:rsidR="00B4768D" w:rsidRDefault="00B4768D" w:rsidP="00B4768D">
      <w:pPr>
        <w:pStyle w:val="ListParagraph"/>
        <w:numPr>
          <w:ilvl w:val="0"/>
          <w:numId w:val="2"/>
        </w:numPr>
      </w:pPr>
      <w:r>
        <w:t xml:space="preserve">tamper with the entry </w:t>
      </w:r>
      <w:proofErr w:type="gramStart"/>
      <w:r>
        <w:t>process;</w:t>
      </w:r>
      <w:proofErr w:type="gramEnd"/>
    </w:p>
    <w:p w14:paraId="786395B6" w14:textId="2651AB48" w:rsidR="00B4768D" w:rsidRDefault="00B4768D" w:rsidP="00B4768D">
      <w:pPr>
        <w:pStyle w:val="ListParagraph"/>
        <w:numPr>
          <w:ilvl w:val="0"/>
          <w:numId w:val="2"/>
        </w:numPr>
      </w:pPr>
      <w:r>
        <w:t xml:space="preserve">engage in any conduct that may jeopardise the fair and proper conduct of the </w:t>
      </w:r>
      <w:proofErr w:type="gramStart"/>
      <w:r>
        <w:t>competition;</w:t>
      </w:r>
      <w:proofErr w:type="gramEnd"/>
    </w:p>
    <w:p w14:paraId="1F736B4B" w14:textId="2624AE04" w:rsidR="00B4768D" w:rsidRDefault="00B4768D" w:rsidP="00B4768D">
      <w:pPr>
        <w:pStyle w:val="ListParagraph"/>
        <w:numPr>
          <w:ilvl w:val="0"/>
          <w:numId w:val="2"/>
        </w:numPr>
      </w:pPr>
      <w:r>
        <w:t xml:space="preserve">act in a disruptive, annoying, threatening, abusive or harassing </w:t>
      </w:r>
      <w:proofErr w:type="gramStart"/>
      <w:r>
        <w:t>manner;</w:t>
      </w:r>
      <w:proofErr w:type="gramEnd"/>
    </w:p>
    <w:p w14:paraId="29E7DF9C" w14:textId="6834A685" w:rsidR="00B4768D" w:rsidRDefault="00B4768D" w:rsidP="00B4768D">
      <w:pPr>
        <w:pStyle w:val="ListParagraph"/>
        <w:numPr>
          <w:ilvl w:val="0"/>
          <w:numId w:val="2"/>
        </w:numPr>
      </w:pPr>
      <w:r>
        <w:t xml:space="preserve">do anything that may diminish the good name or reputation of the Promoter or any of its related entities or of the agencies or companies associated with this </w:t>
      </w:r>
      <w:proofErr w:type="gramStart"/>
      <w:r>
        <w:t>competition;</w:t>
      </w:r>
      <w:proofErr w:type="gramEnd"/>
    </w:p>
    <w:p w14:paraId="3F7A2276" w14:textId="45109147" w:rsidR="00B4768D" w:rsidRDefault="00B4768D" w:rsidP="00B4768D">
      <w:pPr>
        <w:pStyle w:val="ListParagraph"/>
        <w:numPr>
          <w:ilvl w:val="0"/>
          <w:numId w:val="2"/>
        </w:numPr>
      </w:pPr>
      <w:r>
        <w:t>breach any law; or</w:t>
      </w:r>
    </w:p>
    <w:p w14:paraId="3644E757" w14:textId="107BBADC" w:rsidR="00B4768D" w:rsidRDefault="00B4768D" w:rsidP="00B4768D">
      <w:pPr>
        <w:pStyle w:val="ListParagraph"/>
        <w:numPr>
          <w:ilvl w:val="0"/>
          <w:numId w:val="2"/>
        </w:numPr>
      </w:pPr>
      <w:r>
        <w:t>behave in a way that is otherwise inappropriate.</w:t>
      </w:r>
    </w:p>
    <w:p w14:paraId="75BC3767" w14:textId="460A5CA4" w:rsidR="00B4768D" w:rsidRDefault="00B4768D" w:rsidP="00B4768D">
      <w:pPr>
        <w:pStyle w:val="ListParagraph"/>
        <w:numPr>
          <w:ilvl w:val="0"/>
          <w:numId w:val="1"/>
        </w:numPr>
      </w:pPr>
      <w:r w:rsidRPr="00B4768D">
        <w:t>The Promoter is not liable for entries, prize claims or correspondence that are misplaced, misdirected, delayed, lost, incomplete, illegible or incorrectly submitted including failure of any third parties to forward entry forms for inclusion in the draw, where relevant.</w:t>
      </w:r>
    </w:p>
    <w:p w14:paraId="50037379" w14:textId="77777777" w:rsidR="00B4768D" w:rsidRDefault="00B4768D" w:rsidP="00B4768D">
      <w:pPr>
        <w:pStyle w:val="ListParagraph"/>
        <w:numPr>
          <w:ilvl w:val="0"/>
          <w:numId w:val="1"/>
        </w:numPr>
      </w:pPr>
      <w:r>
        <w:t xml:space="preserve">The Promoter’s decision in connection with all aspects of this competition is final. </w:t>
      </w:r>
    </w:p>
    <w:p w14:paraId="2F71D9BA" w14:textId="77777777" w:rsidR="00B4768D" w:rsidRDefault="00B4768D" w:rsidP="00B4768D">
      <w:pPr>
        <w:pStyle w:val="ListParagraph"/>
        <w:numPr>
          <w:ilvl w:val="0"/>
          <w:numId w:val="1"/>
        </w:numPr>
      </w:pPr>
      <w:r>
        <w:lastRenderedPageBreak/>
        <w:t xml:space="preserve">Prizes cannot be transferred or exchanged nor (except where cash is specified) redeemed for cash.  Without limiting any other term of these Terms and Conditions, all prizes (and elements of prizes) must be taken as and when </w:t>
      </w:r>
      <w:proofErr w:type="gramStart"/>
      <w:r>
        <w:t>specified, or</w:t>
      </w:r>
      <w:proofErr w:type="gramEnd"/>
      <w:r>
        <w:t xml:space="preserve"> will be forfeited with no replacement.  The prize values are correct as at the date of preparing these Terms and Conditions and include any applicable GST.  The Promoter is not responsible for any change in prize value.  You agree that if a prize (or element of a prize) is unavailable for any reason the Promoter may provide another item of equal or higher value, subject to any necessary approval by the state/territory gaming authorities.  </w:t>
      </w:r>
    </w:p>
    <w:p w14:paraId="3DBA7635" w14:textId="77777777" w:rsidR="00B4768D" w:rsidRDefault="00B4768D" w:rsidP="00B4768D">
      <w:pPr>
        <w:pStyle w:val="ListParagraph"/>
        <w:numPr>
          <w:ilvl w:val="0"/>
          <w:numId w:val="1"/>
        </w:numPr>
      </w:pPr>
      <w:r>
        <w:t xml:space="preserve">By entering, you request that your full address not be published. </w:t>
      </w:r>
    </w:p>
    <w:p w14:paraId="3555AD97" w14:textId="77777777" w:rsidR="00B4768D" w:rsidRDefault="00B4768D" w:rsidP="00B4768D">
      <w:pPr>
        <w:pStyle w:val="ListParagraph"/>
        <w:numPr>
          <w:ilvl w:val="0"/>
          <w:numId w:val="1"/>
        </w:numPr>
      </w:pPr>
      <w:r>
        <w:t xml:space="preserve">Printing and other quality control errors outside the Promoter’s control will not invalidate an otherwise valid prize claim.  Every instant win prize claim </w:t>
      </w:r>
      <w:proofErr w:type="gramStart"/>
      <w:r>
        <w:t>in excess of</w:t>
      </w:r>
      <w:proofErr w:type="gramEnd"/>
      <w:r>
        <w:t xml:space="preserve"> the advertised prize pool will be honoured, unless the claim is rejected due to fraud or ineligibility under these Terms and Conditions.   </w:t>
      </w:r>
    </w:p>
    <w:p w14:paraId="32F147A2" w14:textId="77777777" w:rsidR="00B4768D" w:rsidRDefault="00B4768D" w:rsidP="00B4768D">
      <w:pPr>
        <w:pStyle w:val="ListParagraph"/>
        <w:numPr>
          <w:ilvl w:val="0"/>
          <w:numId w:val="1"/>
        </w:numPr>
      </w:pPr>
      <w:r>
        <w:t xml:space="preserve">If this competition cannot run as planned for any reason beyond the Promoter's control, for example due to software, hardware or communications issues, unauthorised intervention, tampering, fraud or technical failure, the Promoter may end, change, suspend or cancel the competition or disqualify affected entries/entrants, subject to any necessary approval by the state/territory gaming authorities.  </w:t>
      </w:r>
    </w:p>
    <w:p w14:paraId="6D55DA28" w14:textId="241ECE9D" w:rsidR="00B4768D" w:rsidRDefault="00B4768D" w:rsidP="00B4768D">
      <w:pPr>
        <w:pStyle w:val="ListParagraph"/>
        <w:numPr>
          <w:ilvl w:val="0"/>
          <w:numId w:val="1"/>
        </w:numPr>
      </w:pPr>
      <w:r>
        <w:t xml:space="preserve">The Promoter is not responsible for any tax implications arising from you winning a prize.  You should seek independent financial advice.  If for GST purposes this competition results in any supply being made for non-monetary consideration, you must follow the Australian Taxation Office’s stated view that where the parties are at arm’s length, goods and services exchanged are of equal GST inclusive market values. </w:t>
      </w:r>
    </w:p>
    <w:p w14:paraId="4CE914DB" w14:textId="3C76CC6E" w:rsidR="00B4768D" w:rsidRDefault="00B4768D" w:rsidP="00B4768D">
      <w:pPr>
        <w:ind w:left="360"/>
      </w:pPr>
      <w:r>
        <w:t>Liability</w:t>
      </w:r>
    </w:p>
    <w:p w14:paraId="119F153D" w14:textId="77777777" w:rsidR="00B4768D" w:rsidRDefault="00B4768D" w:rsidP="00B4768D">
      <w:pPr>
        <w:pStyle w:val="ListParagraph"/>
        <w:numPr>
          <w:ilvl w:val="0"/>
          <w:numId w:val="1"/>
        </w:numPr>
      </w:pPr>
      <w:r>
        <w:t xml:space="preserve">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 </w:t>
      </w:r>
    </w:p>
    <w:p w14:paraId="1690D872" w14:textId="5B68D147" w:rsidR="00B4768D" w:rsidRDefault="00B4768D" w:rsidP="00B4768D">
      <w:pPr>
        <w:pStyle w:val="ListParagraph"/>
        <w:numPr>
          <w:ilvl w:val="0"/>
          <w:numId w:val="1"/>
        </w:numPr>
      </w:pPr>
      <w:r>
        <w:t>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a prize.</w:t>
      </w:r>
    </w:p>
    <w:p w14:paraId="5F3166BC" w14:textId="1C3D0A09" w:rsidR="005E4895" w:rsidRDefault="005E4895" w:rsidP="005E4895"/>
    <w:sectPr w:rsidR="005E4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56A64"/>
    <w:multiLevelType w:val="hybridMultilevel"/>
    <w:tmpl w:val="0BF02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9B7A45"/>
    <w:multiLevelType w:val="hybridMultilevel"/>
    <w:tmpl w:val="30CEC886"/>
    <w:lvl w:ilvl="0" w:tplc="9FB2126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7250B9"/>
    <w:multiLevelType w:val="hybridMultilevel"/>
    <w:tmpl w:val="83B2A386"/>
    <w:lvl w:ilvl="0" w:tplc="7788155A">
      <w:start w:val="1"/>
      <w:numFmt w:val="decimal"/>
      <w:lvlText w:val="%1."/>
      <w:lvlJc w:val="left"/>
      <w:pPr>
        <w:ind w:left="4046"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60A73934"/>
    <w:multiLevelType w:val="hybridMultilevel"/>
    <w:tmpl w:val="96108636"/>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7"/>
    <w:rsid w:val="00003044"/>
    <w:rsid w:val="000B0E88"/>
    <w:rsid w:val="00176E3D"/>
    <w:rsid w:val="001F41BC"/>
    <w:rsid w:val="001F7492"/>
    <w:rsid w:val="00326E1C"/>
    <w:rsid w:val="003C56E7"/>
    <w:rsid w:val="003E209E"/>
    <w:rsid w:val="003F2D99"/>
    <w:rsid w:val="0049650C"/>
    <w:rsid w:val="00517284"/>
    <w:rsid w:val="00534E64"/>
    <w:rsid w:val="00580A2C"/>
    <w:rsid w:val="005E4895"/>
    <w:rsid w:val="007304E0"/>
    <w:rsid w:val="0089670C"/>
    <w:rsid w:val="00945CEB"/>
    <w:rsid w:val="00B4768D"/>
    <w:rsid w:val="00C51FA3"/>
    <w:rsid w:val="00C60E91"/>
    <w:rsid w:val="00D40151"/>
    <w:rsid w:val="00D72800"/>
    <w:rsid w:val="00FB3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2D89"/>
  <w15:chartTrackingRefBased/>
  <w15:docId w15:val="{C4EDE133-FD32-4B6C-886B-04EC2B94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D99"/>
    <w:rPr>
      <w:color w:val="0000FF"/>
      <w:u w:val="single"/>
    </w:rPr>
  </w:style>
  <w:style w:type="paragraph" w:styleId="ListParagraph">
    <w:name w:val="List Paragraph"/>
    <w:basedOn w:val="Normal"/>
    <w:uiPriority w:val="34"/>
    <w:qFormat/>
    <w:rsid w:val="00B4768D"/>
    <w:pPr>
      <w:ind w:left="720"/>
      <w:contextualSpacing/>
    </w:pPr>
  </w:style>
  <w:style w:type="character" w:styleId="FollowedHyperlink">
    <w:name w:val="FollowedHyperlink"/>
    <w:basedOn w:val="DefaultParagraphFont"/>
    <w:uiPriority w:val="99"/>
    <w:semiHidden/>
    <w:unhideWhenUsed/>
    <w:rsid w:val="00C51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quip.com.au/paintandrendercontactiquip" TargetMode="External"/><Relationship Id="rId5" Type="http://schemas.openxmlformats.org/officeDocument/2006/relationships/hyperlink" Target="https://www.iquip.com.au/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Salisbury | iQuip</dc:creator>
  <cp:keywords/>
  <dc:description/>
  <cp:lastModifiedBy>Chantelle Salisbury | iQuip</cp:lastModifiedBy>
  <cp:revision>14</cp:revision>
  <dcterms:created xsi:type="dcterms:W3CDTF">2020-06-09T06:05:00Z</dcterms:created>
  <dcterms:modified xsi:type="dcterms:W3CDTF">2020-08-17T02:18:00Z</dcterms:modified>
</cp:coreProperties>
</file>